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26" w:rsidRPr="00F97F7C" w:rsidRDefault="00F97F7C" w:rsidP="00F97F7C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lang w:bidi="ar-EG"/>
        </w:rPr>
      </w:pPr>
      <w:bookmarkStart w:id="0" w:name="_GoBack"/>
      <w:bookmarkEnd w:id="0"/>
      <w:r w:rsidRPr="00F97F7C">
        <w:rPr>
          <w:b/>
          <w:bCs/>
          <w:sz w:val="40"/>
          <w:szCs w:val="40"/>
          <w:lang w:bidi="ar-EG"/>
        </w:rPr>
        <w:t>SDGs.</w:t>
      </w:r>
    </w:p>
    <w:p w:rsidR="00F97F7C" w:rsidRPr="00F97F7C" w:rsidRDefault="00F97F7C" w:rsidP="00F97F7C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lang w:bidi="ar-EG"/>
        </w:rPr>
      </w:pPr>
      <w:r w:rsidRPr="00F97F7C">
        <w:rPr>
          <w:b/>
          <w:bCs/>
          <w:sz w:val="40"/>
          <w:szCs w:val="40"/>
          <w:lang w:bidi="ar-EG"/>
        </w:rPr>
        <w:t xml:space="preserve">Concept and dimensions of the rural development. </w:t>
      </w:r>
    </w:p>
    <w:p w:rsidR="00F97F7C" w:rsidRPr="00F97F7C" w:rsidRDefault="00F97F7C" w:rsidP="00F97F7C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lang w:bidi="ar-EG"/>
        </w:rPr>
      </w:pPr>
      <w:r w:rsidRPr="00F97F7C">
        <w:rPr>
          <w:b/>
          <w:bCs/>
          <w:sz w:val="40"/>
          <w:szCs w:val="40"/>
          <w:lang w:bidi="ar-EG"/>
        </w:rPr>
        <w:t>Planning for Rural Development.</w:t>
      </w:r>
    </w:p>
    <w:p w:rsidR="00F97F7C" w:rsidRPr="00F97F7C" w:rsidRDefault="00F97F7C" w:rsidP="00F97F7C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lang w:bidi="ar-EG"/>
        </w:rPr>
      </w:pPr>
      <w:r w:rsidRPr="00F97F7C">
        <w:rPr>
          <w:b/>
          <w:bCs/>
          <w:sz w:val="40"/>
          <w:szCs w:val="40"/>
          <w:lang w:bidi="ar-EG"/>
        </w:rPr>
        <w:t>Development Theories.</w:t>
      </w:r>
    </w:p>
    <w:p w:rsidR="00F97F7C" w:rsidRPr="00F97F7C" w:rsidRDefault="00F97F7C" w:rsidP="00F97F7C">
      <w:pPr>
        <w:pStyle w:val="ListParagraph"/>
        <w:numPr>
          <w:ilvl w:val="0"/>
          <w:numId w:val="1"/>
        </w:numPr>
        <w:rPr>
          <w:rFonts w:hint="cs"/>
          <w:b/>
          <w:bCs/>
          <w:sz w:val="40"/>
          <w:szCs w:val="40"/>
          <w:rtl/>
          <w:lang w:bidi="ar-EG"/>
        </w:rPr>
      </w:pPr>
      <w:r w:rsidRPr="00F97F7C">
        <w:rPr>
          <w:b/>
          <w:bCs/>
          <w:sz w:val="40"/>
          <w:szCs w:val="40"/>
          <w:lang w:bidi="ar-EG"/>
        </w:rPr>
        <w:t xml:space="preserve">Rural vs. Urban Development. </w:t>
      </w:r>
    </w:p>
    <w:sectPr w:rsidR="00F97F7C" w:rsidRPr="00F97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30AA2"/>
    <w:multiLevelType w:val="hybridMultilevel"/>
    <w:tmpl w:val="AA38C87E"/>
    <w:lvl w:ilvl="0" w:tplc="E5F2F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C9"/>
    <w:rsid w:val="00874FDF"/>
    <w:rsid w:val="00C53665"/>
    <w:rsid w:val="00F076C9"/>
    <w:rsid w:val="00F9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Mohamed A. Orabi</dc:creator>
  <cp:keywords/>
  <dc:description/>
  <cp:lastModifiedBy>Dr Mohamed A. Orabi</cp:lastModifiedBy>
  <cp:revision>2</cp:revision>
  <dcterms:created xsi:type="dcterms:W3CDTF">2020-06-09T09:04:00Z</dcterms:created>
  <dcterms:modified xsi:type="dcterms:W3CDTF">2020-06-09T09:07:00Z</dcterms:modified>
</cp:coreProperties>
</file>